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5A57" w14:textId="77777777" w:rsidR="004B3154" w:rsidRPr="003B6F6A" w:rsidRDefault="004B3154" w:rsidP="004B3154">
      <w:pPr>
        <w:spacing w:after="0"/>
        <w:rPr>
          <w:rFonts w:ascii="Arial" w:hAnsi="Arial" w:cs="Arial"/>
          <w:noProof/>
          <w:lang w:eastAsia="de-DE"/>
        </w:rPr>
      </w:pPr>
    </w:p>
    <w:p w14:paraId="3002AE66" w14:textId="77777777" w:rsidR="004B3154" w:rsidRPr="003B6F6A" w:rsidRDefault="004B3154" w:rsidP="004B3154">
      <w:pPr>
        <w:spacing w:after="0"/>
        <w:rPr>
          <w:rFonts w:ascii="Arial" w:hAnsi="Arial" w:cs="Arial"/>
          <w:noProof/>
          <w:lang w:eastAsia="de-DE"/>
        </w:rPr>
      </w:pPr>
    </w:p>
    <w:p w14:paraId="71E93D05" w14:textId="77777777" w:rsidR="004B3154" w:rsidRPr="003B6F6A" w:rsidRDefault="004B3154" w:rsidP="004B3154">
      <w:pPr>
        <w:spacing w:after="0"/>
        <w:rPr>
          <w:rFonts w:ascii="Arial" w:hAnsi="Arial" w:cs="Arial"/>
          <w:noProof/>
          <w:lang w:eastAsia="de-DE"/>
        </w:rPr>
      </w:pPr>
    </w:p>
    <w:p w14:paraId="1BD6CAFA" w14:textId="77777777" w:rsidR="004B3154" w:rsidRPr="003B6F6A" w:rsidRDefault="004B3154" w:rsidP="004B3154">
      <w:pPr>
        <w:spacing w:after="0"/>
        <w:rPr>
          <w:rFonts w:ascii="Arial" w:hAnsi="Arial" w:cs="Arial"/>
          <w:noProof/>
          <w:lang w:eastAsia="de-DE"/>
        </w:rPr>
      </w:pPr>
    </w:p>
    <w:p w14:paraId="1A358A80" w14:textId="77777777" w:rsidR="004B3154" w:rsidRPr="003B6F6A" w:rsidRDefault="004B3154" w:rsidP="004B3154">
      <w:pPr>
        <w:spacing w:after="0"/>
        <w:rPr>
          <w:rFonts w:ascii="Arial" w:hAnsi="Arial" w:cs="Arial"/>
          <w:noProof/>
          <w:lang w:eastAsia="de-DE"/>
        </w:rPr>
      </w:pPr>
    </w:p>
    <w:p w14:paraId="0FC06026" w14:textId="77777777" w:rsidR="008C73C0" w:rsidRPr="003B6F6A" w:rsidRDefault="008C73C0" w:rsidP="008C73C0">
      <w:pPr>
        <w:spacing w:after="0"/>
        <w:rPr>
          <w:rFonts w:ascii="Arial" w:hAnsi="Arial" w:cs="Arial"/>
          <w:noProof/>
          <w:u w:val="single"/>
          <w:lang w:eastAsia="de-DE"/>
        </w:rPr>
      </w:pPr>
      <w:r w:rsidRPr="003B6F6A">
        <w:rPr>
          <w:rFonts w:ascii="Arial" w:hAnsi="Arial" w:cs="Arial"/>
          <w:noProof/>
          <w:u w:val="single"/>
          <w:lang w:eastAsia="de-DE"/>
        </w:rPr>
        <w:t>Per E-Mail</w:t>
      </w:r>
    </w:p>
    <w:p w14:paraId="269577F6" w14:textId="38A36A3F" w:rsidR="004B3154" w:rsidRDefault="008C73C0" w:rsidP="008C73C0">
      <w:pPr>
        <w:spacing w:after="0"/>
        <w:rPr>
          <w:rFonts w:ascii="Arial" w:hAnsi="Arial" w:cs="Arial"/>
          <w:noProof/>
          <w:lang w:eastAsia="de-DE"/>
        </w:rPr>
      </w:pPr>
      <w:r w:rsidRPr="003B6F6A">
        <w:rPr>
          <w:rFonts w:ascii="Arial" w:hAnsi="Arial" w:cs="Arial"/>
          <w:noProof/>
          <w:lang w:eastAsia="de-DE"/>
        </w:rPr>
        <w:t>Medien regional</w:t>
      </w:r>
    </w:p>
    <w:p w14:paraId="702FD2F1" w14:textId="77777777" w:rsidR="00F97BCC" w:rsidRPr="003B6F6A" w:rsidRDefault="00F97BCC" w:rsidP="008C73C0">
      <w:pPr>
        <w:spacing w:after="0"/>
        <w:rPr>
          <w:rFonts w:ascii="Arial" w:hAnsi="Arial" w:cs="Arial"/>
          <w:noProof/>
          <w:lang w:eastAsia="de-DE"/>
        </w:rPr>
      </w:pPr>
    </w:p>
    <w:p w14:paraId="31ECAAA1" w14:textId="77777777" w:rsidR="005271E3" w:rsidRPr="003B6F6A" w:rsidRDefault="005271E3" w:rsidP="004B3154">
      <w:pPr>
        <w:spacing w:after="0"/>
        <w:rPr>
          <w:rFonts w:ascii="Arial" w:hAnsi="Arial" w:cs="Arial"/>
          <w:noProof/>
          <w:lang w:eastAsia="de-DE"/>
        </w:rPr>
      </w:pPr>
    </w:p>
    <w:p w14:paraId="4F27ED7C" w14:textId="77777777" w:rsidR="004B3154" w:rsidRPr="003B6F6A" w:rsidRDefault="004B3154" w:rsidP="004B3154">
      <w:pPr>
        <w:spacing w:after="0"/>
        <w:jc w:val="right"/>
        <w:rPr>
          <w:rFonts w:ascii="Arial" w:hAnsi="Arial" w:cs="Arial"/>
          <w:noProof/>
          <w:lang w:eastAsia="de-DE"/>
        </w:rPr>
      </w:pPr>
      <w:r w:rsidRPr="003B6F6A">
        <w:rPr>
          <w:rFonts w:ascii="Arial" w:hAnsi="Arial" w:cs="Arial"/>
          <w:noProof/>
          <w:lang w:eastAsia="de-DE"/>
        </w:rPr>
        <w:tab/>
      </w:r>
      <w:r w:rsidRPr="003B6F6A">
        <w:rPr>
          <w:rFonts w:ascii="Arial" w:hAnsi="Arial" w:cs="Arial"/>
          <w:noProof/>
          <w:lang w:eastAsia="de-DE"/>
        </w:rPr>
        <w:tab/>
      </w:r>
    </w:p>
    <w:p w14:paraId="49CE9513" w14:textId="77777777" w:rsidR="004B3154" w:rsidRPr="003B6F6A" w:rsidRDefault="004B3154" w:rsidP="004B3154">
      <w:pPr>
        <w:spacing w:after="0"/>
        <w:jc w:val="right"/>
        <w:rPr>
          <w:rFonts w:ascii="Arial" w:hAnsi="Arial" w:cs="Arial"/>
          <w:noProof/>
          <w:lang w:eastAsia="de-DE"/>
        </w:rPr>
      </w:pPr>
    </w:p>
    <w:p w14:paraId="1539CA61" w14:textId="2EC33F22" w:rsidR="004B3154" w:rsidRPr="003B6F6A" w:rsidRDefault="00C04921" w:rsidP="004B3154">
      <w:pPr>
        <w:spacing w:after="0"/>
        <w:jc w:val="right"/>
        <w:rPr>
          <w:rFonts w:ascii="Arial" w:hAnsi="Arial" w:cs="Arial"/>
          <w:noProof/>
          <w:lang w:eastAsia="de-DE"/>
        </w:rPr>
      </w:pPr>
      <w:r>
        <w:rPr>
          <w:rFonts w:ascii="Arial" w:hAnsi="Arial" w:cs="Arial"/>
          <w:noProof/>
          <w:lang w:eastAsia="de-DE"/>
        </w:rPr>
        <w:t>2</w:t>
      </w:r>
      <w:r w:rsidR="002E20B0">
        <w:rPr>
          <w:rFonts w:ascii="Arial" w:hAnsi="Arial" w:cs="Arial"/>
          <w:noProof/>
          <w:lang w:eastAsia="de-DE"/>
        </w:rPr>
        <w:t>3</w:t>
      </w:r>
      <w:r w:rsidR="00310A0A">
        <w:rPr>
          <w:rFonts w:ascii="Arial" w:hAnsi="Arial" w:cs="Arial"/>
          <w:noProof/>
          <w:lang w:eastAsia="de-DE"/>
        </w:rPr>
        <w:t>.01.202</w:t>
      </w:r>
      <w:r>
        <w:rPr>
          <w:rFonts w:ascii="Arial" w:hAnsi="Arial" w:cs="Arial"/>
          <w:noProof/>
          <w:lang w:eastAsia="de-DE"/>
        </w:rPr>
        <w:t>4</w:t>
      </w:r>
    </w:p>
    <w:p w14:paraId="6084B501" w14:textId="55FCF041" w:rsidR="00A03FEF" w:rsidRDefault="00A03FEF" w:rsidP="00C04921">
      <w:pPr>
        <w:pStyle w:val="Flietext"/>
        <w:spacing w:line="300" w:lineRule="auto"/>
        <w:jc w:val="both"/>
        <w:rPr>
          <w:rFonts w:cs="Arial"/>
          <w:b/>
          <w:sz w:val="22"/>
          <w:szCs w:val="22"/>
        </w:rPr>
      </w:pPr>
      <w:r>
        <w:rPr>
          <w:rFonts w:cs="Arial"/>
          <w:b/>
          <w:sz w:val="22"/>
          <w:szCs w:val="22"/>
        </w:rPr>
        <w:t>Drei neue Broschüren und drei Messen im Januar.</w:t>
      </w:r>
    </w:p>
    <w:p w14:paraId="38587ABC" w14:textId="3A69B4C3" w:rsidR="00C04921" w:rsidRDefault="00C04921" w:rsidP="009D5C03">
      <w:pPr>
        <w:pStyle w:val="Flietext"/>
        <w:spacing w:line="300" w:lineRule="auto"/>
        <w:jc w:val="both"/>
        <w:rPr>
          <w:rFonts w:cs="Arial"/>
          <w:b/>
          <w:sz w:val="22"/>
          <w:szCs w:val="22"/>
        </w:rPr>
      </w:pPr>
      <w:r>
        <w:rPr>
          <w:rFonts w:cs="Arial"/>
          <w:b/>
          <w:sz w:val="22"/>
          <w:szCs w:val="22"/>
        </w:rPr>
        <w:t>Start für das Reisejahr 2024</w:t>
      </w:r>
      <w:r w:rsidR="00E77D94">
        <w:rPr>
          <w:rFonts w:cs="Arial"/>
          <w:b/>
          <w:sz w:val="22"/>
          <w:szCs w:val="22"/>
        </w:rPr>
        <w:t xml:space="preserve">: </w:t>
      </w:r>
      <w:r>
        <w:rPr>
          <w:rFonts w:cs="Arial"/>
          <w:b/>
          <w:sz w:val="22"/>
          <w:szCs w:val="22"/>
        </w:rPr>
        <w:t>Seit Beginn des Jahres stehen das neu aufgelegte Gastgeberverzeichnis, der neue Gastroführer und d</w:t>
      </w:r>
      <w:r w:rsidR="00681329">
        <w:rPr>
          <w:rFonts w:cs="Arial"/>
          <w:b/>
          <w:sz w:val="22"/>
          <w:szCs w:val="22"/>
        </w:rPr>
        <w:t xml:space="preserve">ie </w:t>
      </w:r>
      <w:r>
        <w:rPr>
          <w:rFonts w:cs="Arial"/>
          <w:b/>
          <w:sz w:val="22"/>
          <w:szCs w:val="22"/>
        </w:rPr>
        <w:t>neue</w:t>
      </w:r>
      <w:r w:rsidR="00681329">
        <w:rPr>
          <w:rFonts w:cs="Arial"/>
          <w:b/>
          <w:sz w:val="22"/>
          <w:szCs w:val="22"/>
        </w:rPr>
        <w:t>n</w:t>
      </w:r>
      <w:r>
        <w:rPr>
          <w:rFonts w:cs="Arial"/>
          <w:b/>
          <w:sz w:val="22"/>
          <w:szCs w:val="22"/>
        </w:rPr>
        <w:t xml:space="preserve"> Freizeit</w:t>
      </w:r>
      <w:r w:rsidR="00681329">
        <w:rPr>
          <w:rFonts w:cs="Arial"/>
          <w:b/>
          <w:sz w:val="22"/>
          <w:szCs w:val="22"/>
        </w:rPr>
        <w:t xml:space="preserve">tipps </w:t>
      </w:r>
      <w:r>
        <w:rPr>
          <w:rFonts w:cs="Arial"/>
          <w:b/>
          <w:sz w:val="22"/>
          <w:szCs w:val="22"/>
        </w:rPr>
        <w:t xml:space="preserve">der Urlaubsregion Coburg.Rennsteig zur Verfügung. Um damit weitere Gäste auf die Region aufmerksam zu machen, präsentiert der Tourismusverein Coburg.Rennsteig die Region zusammen </w:t>
      </w:r>
      <w:r w:rsidR="00A03FEF">
        <w:rPr>
          <w:rFonts w:cs="Arial"/>
          <w:b/>
          <w:sz w:val="22"/>
          <w:szCs w:val="22"/>
        </w:rPr>
        <w:t>mit seine</w:t>
      </w:r>
      <w:r w:rsidR="00802DBB">
        <w:rPr>
          <w:rFonts w:cs="Arial"/>
          <w:b/>
          <w:sz w:val="22"/>
          <w:szCs w:val="22"/>
        </w:rPr>
        <w:t>n</w:t>
      </w:r>
      <w:r w:rsidR="00A03FEF">
        <w:rPr>
          <w:rFonts w:cs="Arial"/>
          <w:b/>
          <w:sz w:val="22"/>
          <w:szCs w:val="22"/>
        </w:rPr>
        <w:t xml:space="preserve"> Partner</w:t>
      </w:r>
      <w:r w:rsidR="00802DBB">
        <w:rPr>
          <w:rFonts w:cs="Arial"/>
          <w:b/>
          <w:sz w:val="22"/>
          <w:szCs w:val="22"/>
        </w:rPr>
        <w:t>n</w:t>
      </w:r>
      <w:r>
        <w:rPr>
          <w:rFonts w:cs="Arial"/>
          <w:b/>
          <w:sz w:val="22"/>
          <w:szCs w:val="22"/>
        </w:rPr>
        <w:t xml:space="preserve"> auf der CMT in Stuttgart und der Reisemesse Dresden und ist durch Bad Rodach auch auf der Grünen Woche in Berlin präsent. </w:t>
      </w:r>
    </w:p>
    <w:p w14:paraId="5827E66D" w14:textId="77777777" w:rsidR="00474303" w:rsidRDefault="00474303" w:rsidP="00474303">
      <w:pPr>
        <w:pStyle w:val="Flietext"/>
        <w:spacing w:line="300" w:lineRule="auto"/>
        <w:jc w:val="both"/>
        <w:rPr>
          <w:rFonts w:cs="Arial"/>
          <w:b/>
          <w:sz w:val="22"/>
          <w:szCs w:val="22"/>
        </w:rPr>
      </w:pPr>
    </w:p>
    <w:p w14:paraId="729AD487" w14:textId="3CB601D9" w:rsidR="00474303" w:rsidRDefault="00D052C8" w:rsidP="00474303">
      <w:pPr>
        <w:pStyle w:val="Flietext"/>
        <w:spacing w:line="300" w:lineRule="auto"/>
        <w:jc w:val="both"/>
        <w:rPr>
          <w:rFonts w:cs="Arial"/>
          <w:b/>
          <w:sz w:val="22"/>
          <w:szCs w:val="22"/>
        </w:rPr>
      </w:pPr>
      <w:r>
        <w:rPr>
          <w:rFonts w:cs="Arial"/>
          <w:b/>
          <w:sz w:val="22"/>
          <w:szCs w:val="22"/>
        </w:rPr>
        <w:t xml:space="preserve">Unsere </w:t>
      </w:r>
      <w:r w:rsidR="00474303">
        <w:rPr>
          <w:rFonts w:cs="Arial"/>
          <w:b/>
          <w:sz w:val="22"/>
          <w:szCs w:val="22"/>
        </w:rPr>
        <w:t>Gastgeber</w:t>
      </w:r>
      <w:r>
        <w:rPr>
          <w:rFonts w:cs="Arial"/>
          <w:b/>
          <w:sz w:val="22"/>
          <w:szCs w:val="22"/>
        </w:rPr>
        <w:t xml:space="preserve">, </w:t>
      </w:r>
      <w:r w:rsidR="00474303">
        <w:rPr>
          <w:rFonts w:cs="Arial"/>
          <w:b/>
          <w:sz w:val="22"/>
          <w:szCs w:val="22"/>
        </w:rPr>
        <w:t xml:space="preserve">Regionskarte </w:t>
      </w:r>
      <w:r>
        <w:rPr>
          <w:rFonts w:cs="Arial"/>
          <w:b/>
          <w:sz w:val="22"/>
          <w:szCs w:val="22"/>
        </w:rPr>
        <w:t>und Tipps:</w:t>
      </w:r>
      <w:r w:rsidRPr="00D052C8">
        <w:rPr>
          <w:rFonts w:cs="Arial"/>
          <w:b/>
          <w:sz w:val="22"/>
          <w:szCs w:val="22"/>
        </w:rPr>
        <w:t xml:space="preserve"> </w:t>
      </w:r>
      <w:r>
        <w:rPr>
          <w:rFonts w:cs="Arial"/>
          <w:b/>
          <w:sz w:val="22"/>
          <w:szCs w:val="22"/>
        </w:rPr>
        <w:t>Gastgeberverzeichnis 2024</w:t>
      </w:r>
    </w:p>
    <w:p w14:paraId="5341D63E" w14:textId="44A4E85F" w:rsidR="00A03FEF" w:rsidRDefault="00A03FEF" w:rsidP="00F97BCC">
      <w:pPr>
        <w:pStyle w:val="Flietext"/>
        <w:spacing w:line="300" w:lineRule="auto"/>
        <w:jc w:val="both"/>
        <w:rPr>
          <w:rFonts w:cs="Arial"/>
          <w:bCs/>
          <w:sz w:val="22"/>
          <w:szCs w:val="22"/>
        </w:rPr>
      </w:pPr>
      <w:r>
        <w:rPr>
          <w:rFonts w:cs="Arial"/>
          <w:bCs/>
          <w:sz w:val="22"/>
          <w:szCs w:val="22"/>
        </w:rPr>
        <w:t xml:space="preserve">Wenn das neue Gastgeberverzeichnis zu Beginn des Jahres auf den Tourismusmessen </w:t>
      </w:r>
      <w:r w:rsidR="009D5C03">
        <w:rPr>
          <w:rFonts w:cs="Arial"/>
          <w:bCs/>
          <w:sz w:val="22"/>
          <w:szCs w:val="22"/>
        </w:rPr>
        <w:t xml:space="preserve">präsentiert </w:t>
      </w:r>
      <w:r>
        <w:rPr>
          <w:rFonts w:cs="Arial"/>
          <w:bCs/>
          <w:sz w:val="22"/>
          <w:szCs w:val="22"/>
        </w:rPr>
        <w:t>oder von Gästen nach Hause bestellt wird, dann geht es nicht nur um die Auswahl der passenden Unterkunft.</w:t>
      </w:r>
      <w:r w:rsidR="009D5C03">
        <w:rPr>
          <w:rFonts w:cs="Arial"/>
          <w:bCs/>
          <w:sz w:val="22"/>
          <w:szCs w:val="22"/>
        </w:rPr>
        <w:t xml:space="preserve"> Mit </w:t>
      </w:r>
      <w:r w:rsidR="00802DBB">
        <w:rPr>
          <w:rFonts w:cs="Arial"/>
          <w:bCs/>
          <w:sz w:val="22"/>
          <w:szCs w:val="22"/>
        </w:rPr>
        <w:t xml:space="preserve">eindrucksvollen </w:t>
      </w:r>
      <w:r w:rsidR="009D5C03">
        <w:rPr>
          <w:rFonts w:cs="Arial"/>
          <w:bCs/>
          <w:sz w:val="22"/>
          <w:szCs w:val="22"/>
        </w:rPr>
        <w:t>Erzählungen und Geschichten, ansprechenden Bildern und spannenden Persönlichkeiten, können sich die Gäste auf die Region und ihre Besonderheiten einstimmen.</w:t>
      </w:r>
    </w:p>
    <w:p w14:paraId="0E7359D2" w14:textId="4647CED1" w:rsidR="009D5C03" w:rsidRDefault="00D02F73" w:rsidP="009C0450">
      <w:pPr>
        <w:pStyle w:val="Flietext"/>
        <w:spacing w:line="300" w:lineRule="auto"/>
        <w:jc w:val="both"/>
        <w:rPr>
          <w:rFonts w:cs="Arial"/>
          <w:bCs/>
          <w:sz w:val="22"/>
          <w:szCs w:val="22"/>
        </w:rPr>
      </w:pPr>
      <w:r>
        <w:rPr>
          <w:rFonts w:cs="Arial"/>
          <w:bCs/>
          <w:sz w:val="22"/>
          <w:szCs w:val="22"/>
        </w:rPr>
        <w:t xml:space="preserve">Christa Barsch ist begeisterte Gästeführerin der Veste Coburg. Verkleidet als </w:t>
      </w:r>
      <w:r w:rsidR="00560E04">
        <w:rPr>
          <w:rFonts w:cs="Arial"/>
          <w:bCs/>
          <w:sz w:val="22"/>
          <w:szCs w:val="22"/>
        </w:rPr>
        <w:t>„</w:t>
      </w:r>
      <w:r>
        <w:rPr>
          <w:rFonts w:cs="Arial"/>
          <w:bCs/>
          <w:sz w:val="22"/>
          <w:szCs w:val="22"/>
        </w:rPr>
        <w:t>Katharina von Bora</w:t>
      </w:r>
      <w:r w:rsidR="00560E04">
        <w:rPr>
          <w:rFonts w:cs="Arial"/>
          <w:bCs/>
          <w:sz w:val="22"/>
          <w:szCs w:val="22"/>
        </w:rPr>
        <w:t>“</w:t>
      </w:r>
      <w:r>
        <w:rPr>
          <w:rFonts w:cs="Arial"/>
          <w:bCs/>
          <w:sz w:val="22"/>
          <w:szCs w:val="22"/>
        </w:rPr>
        <w:t xml:space="preserve">, Ehefrau des Reformators Martin Luther, nimmt sie die Gäste mit auf eine Zeitreise in das 16. Jahrhundert, als Luther Zuflucht auf der Veste Coburg suchte. Mit Birgit Roos kommt man auf einen spannenden Rundgang durch das Nautiland Schauaquarium Sonneberg den </w:t>
      </w:r>
      <w:r w:rsidR="00560E04">
        <w:rPr>
          <w:rFonts w:cs="Arial"/>
          <w:bCs/>
          <w:sz w:val="22"/>
          <w:szCs w:val="22"/>
        </w:rPr>
        <w:t>„</w:t>
      </w:r>
      <w:r>
        <w:rPr>
          <w:rFonts w:cs="Arial"/>
          <w:bCs/>
          <w:sz w:val="22"/>
          <w:szCs w:val="22"/>
        </w:rPr>
        <w:t>Geheimnissen der Unterwasserwelt</w:t>
      </w:r>
      <w:r w:rsidR="00560E04">
        <w:rPr>
          <w:rFonts w:cs="Arial"/>
          <w:bCs/>
          <w:sz w:val="22"/>
          <w:szCs w:val="22"/>
        </w:rPr>
        <w:t>“</w:t>
      </w:r>
      <w:r>
        <w:rPr>
          <w:rFonts w:cs="Arial"/>
          <w:bCs/>
          <w:sz w:val="22"/>
          <w:szCs w:val="22"/>
        </w:rPr>
        <w:t xml:space="preserve"> ein Stück näher. </w:t>
      </w:r>
      <w:r w:rsidR="00560E04">
        <w:rPr>
          <w:rFonts w:cs="Arial"/>
          <w:bCs/>
          <w:sz w:val="22"/>
          <w:szCs w:val="22"/>
        </w:rPr>
        <w:t>Josephine Dransfeld aus Neustadt bei Coburg entführt uns in „kuscheliger Mission“ in die Welt der Plüschspielwaren, wo es um so viel mehr geht als nur ein Kuschelerlebnis. In Lauscha berichtet Sascha Müller-Schmoß über die „Faszination Glas“</w:t>
      </w:r>
      <w:r w:rsidR="002D38A1">
        <w:rPr>
          <w:rFonts w:cs="Arial"/>
          <w:bCs/>
          <w:sz w:val="22"/>
          <w:szCs w:val="22"/>
        </w:rPr>
        <w:t>, über die Entdeckung, die Tradition und die Herstellung der Kunststücke. Anti-Aging für Körper, Geist und Seele mit „Dr. Wald“</w:t>
      </w:r>
      <w:r w:rsidR="00D9720B">
        <w:rPr>
          <w:rFonts w:cs="Arial"/>
          <w:bCs/>
          <w:sz w:val="22"/>
          <w:szCs w:val="22"/>
        </w:rPr>
        <w:t xml:space="preserve"> -</w:t>
      </w:r>
      <w:r w:rsidR="002D38A1">
        <w:rPr>
          <w:rFonts w:cs="Arial"/>
          <w:bCs/>
          <w:sz w:val="22"/>
          <w:szCs w:val="22"/>
        </w:rPr>
        <w:t xml:space="preserve"> wie das geht, weiß Silke Grieger</w:t>
      </w:r>
      <w:r w:rsidR="00802DBB">
        <w:rPr>
          <w:rFonts w:cs="Arial"/>
          <w:bCs/>
          <w:sz w:val="22"/>
          <w:szCs w:val="22"/>
        </w:rPr>
        <w:t>, die Interessierte zum Waldbaden einlädt</w:t>
      </w:r>
      <w:r w:rsidR="002D38A1">
        <w:rPr>
          <w:rFonts w:cs="Arial"/>
          <w:bCs/>
          <w:sz w:val="22"/>
          <w:szCs w:val="22"/>
        </w:rPr>
        <w:t xml:space="preserve">. </w:t>
      </w:r>
      <w:r w:rsidR="008640C4">
        <w:rPr>
          <w:rFonts w:cs="Arial"/>
          <w:bCs/>
          <w:sz w:val="22"/>
          <w:szCs w:val="22"/>
        </w:rPr>
        <w:t>Biersommelier Joshua Pilarzyk und Braumeisterin Silvana Goller stehen für die „neue Generation des Bierbrauens“ und sorgen dafür, dass die Kunst des Brauens und die Biervielfalt in der Region erhalten bleiben.</w:t>
      </w:r>
    </w:p>
    <w:p w14:paraId="472C286A" w14:textId="5FC30097" w:rsidR="00107D0E" w:rsidRDefault="00D50E80" w:rsidP="00F97BCC">
      <w:pPr>
        <w:pStyle w:val="Flietext"/>
        <w:spacing w:line="300" w:lineRule="auto"/>
        <w:jc w:val="both"/>
        <w:rPr>
          <w:rFonts w:cs="Arial"/>
          <w:bCs/>
          <w:sz w:val="22"/>
          <w:szCs w:val="22"/>
        </w:rPr>
      </w:pPr>
      <w:r>
        <w:rPr>
          <w:rFonts w:cs="Arial"/>
          <w:bCs/>
          <w:sz w:val="22"/>
          <w:szCs w:val="22"/>
        </w:rPr>
        <w:t xml:space="preserve">Im Anschluss </w:t>
      </w:r>
      <w:r w:rsidR="00802DBB">
        <w:rPr>
          <w:rFonts w:cs="Arial"/>
          <w:bCs/>
          <w:sz w:val="22"/>
          <w:szCs w:val="22"/>
        </w:rPr>
        <w:t xml:space="preserve">an diesen ersten Einblick </w:t>
      </w:r>
      <w:r w:rsidR="00107D0E">
        <w:rPr>
          <w:rFonts w:cs="Arial"/>
          <w:bCs/>
          <w:sz w:val="22"/>
          <w:szCs w:val="22"/>
        </w:rPr>
        <w:t xml:space="preserve">präsentieren sich </w:t>
      </w:r>
      <w:r w:rsidR="001E2691">
        <w:rPr>
          <w:rFonts w:cs="Arial"/>
          <w:bCs/>
          <w:sz w:val="22"/>
          <w:szCs w:val="22"/>
        </w:rPr>
        <w:t>knapp 1</w:t>
      </w:r>
      <w:r w:rsidR="00042446">
        <w:rPr>
          <w:rFonts w:cs="Arial"/>
          <w:bCs/>
          <w:sz w:val="22"/>
          <w:szCs w:val="22"/>
        </w:rPr>
        <w:t>0</w:t>
      </w:r>
      <w:r w:rsidR="001E2691">
        <w:rPr>
          <w:rFonts w:cs="Arial"/>
          <w:bCs/>
          <w:sz w:val="22"/>
          <w:szCs w:val="22"/>
        </w:rPr>
        <w:t>0</w:t>
      </w:r>
      <w:r w:rsidR="00107D0E">
        <w:rPr>
          <w:rFonts w:cs="Arial"/>
          <w:bCs/>
          <w:sz w:val="22"/>
          <w:szCs w:val="22"/>
        </w:rPr>
        <w:t xml:space="preserve"> Hoteliers und Privatvermieter</w:t>
      </w:r>
      <w:r w:rsidR="00042446">
        <w:rPr>
          <w:rFonts w:cs="Arial"/>
          <w:bCs/>
          <w:sz w:val="22"/>
          <w:szCs w:val="22"/>
        </w:rPr>
        <w:t xml:space="preserve">. </w:t>
      </w:r>
      <w:r w:rsidR="00527C13" w:rsidRPr="00527C13">
        <w:rPr>
          <w:rFonts w:cs="Arial"/>
          <w:bCs/>
          <w:sz w:val="22"/>
          <w:szCs w:val="22"/>
        </w:rPr>
        <w:t xml:space="preserve">In der gesamten Region finden </w:t>
      </w:r>
      <w:r w:rsidR="00527C13">
        <w:rPr>
          <w:rFonts w:cs="Arial"/>
          <w:bCs/>
          <w:sz w:val="22"/>
          <w:szCs w:val="22"/>
        </w:rPr>
        <w:t>interessierte Urlauber</w:t>
      </w:r>
      <w:r w:rsidR="00527C13" w:rsidRPr="00527C13">
        <w:rPr>
          <w:rFonts w:cs="Arial"/>
          <w:bCs/>
          <w:sz w:val="22"/>
          <w:szCs w:val="22"/>
        </w:rPr>
        <w:t xml:space="preserve"> umfänglich </w:t>
      </w:r>
      <w:r w:rsidR="00527C13" w:rsidRPr="00527C13">
        <w:rPr>
          <w:rFonts w:cs="Arial"/>
          <w:bCs/>
          <w:sz w:val="22"/>
          <w:szCs w:val="22"/>
        </w:rPr>
        <w:lastRenderedPageBreak/>
        <w:t xml:space="preserve">ausgestattete Ferienwohnungen und Ferienhäuser, in denen es an nichts fehlt. Rundum versorgt und völlig entspannt </w:t>
      </w:r>
      <w:r w:rsidR="00527C13">
        <w:rPr>
          <w:rFonts w:cs="Arial"/>
          <w:bCs/>
          <w:sz w:val="22"/>
          <w:szCs w:val="22"/>
        </w:rPr>
        <w:t xml:space="preserve">können sie ihren Urlaub in Hotels und Gasthöfen genießen – vom exklusiven Boutique Hotel bis hin zum urigen Gasthof. „Alle Unterkünfte, die im Katalog aufgeführt sind, sind auch auf unserer Website zu finden“, so Dr. Steinhardt. </w:t>
      </w:r>
      <w:r w:rsidR="001C2DF0">
        <w:rPr>
          <w:rFonts w:cs="Arial"/>
          <w:bCs/>
          <w:sz w:val="22"/>
          <w:szCs w:val="22"/>
        </w:rPr>
        <w:t xml:space="preserve">Dort können Gäste ihre Favoriten </w:t>
      </w:r>
      <w:r w:rsidR="008640C4">
        <w:rPr>
          <w:rFonts w:cs="Arial"/>
          <w:bCs/>
          <w:sz w:val="22"/>
          <w:szCs w:val="22"/>
        </w:rPr>
        <w:t>auswählen und direkt buchen oder persönlich kontaktieren</w:t>
      </w:r>
      <w:r w:rsidR="001C2DF0">
        <w:rPr>
          <w:rFonts w:cs="Arial"/>
          <w:bCs/>
          <w:sz w:val="22"/>
          <w:szCs w:val="22"/>
        </w:rPr>
        <w:t>.</w:t>
      </w:r>
      <w:r w:rsidR="00354846">
        <w:rPr>
          <w:rFonts w:cs="Arial"/>
          <w:bCs/>
          <w:sz w:val="22"/>
          <w:szCs w:val="22"/>
        </w:rPr>
        <w:t xml:space="preserve"> </w:t>
      </w:r>
      <w:r w:rsidR="001C2DF0">
        <w:rPr>
          <w:rFonts w:cs="Arial"/>
          <w:bCs/>
          <w:sz w:val="22"/>
          <w:szCs w:val="22"/>
        </w:rPr>
        <w:t>Abgerundet wird das Gastgeberverzeichnis auch 202</w:t>
      </w:r>
      <w:r w:rsidR="008640C4">
        <w:rPr>
          <w:rFonts w:cs="Arial"/>
          <w:bCs/>
          <w:sz w:val="22"/>
          <w:szCs w:val="22"/>
        </w:rPr>
        <w:t>4</w:t>
      </w:r>
      <w:r w:rsidR="001C2DF0">
        <w:rPr>
          <w:rFonts w:cs="Arial"/>
          <w:bCs/>
          <w:sz w:val="22"/>
          <w:szCs w:val="22"/>
        </w:rPr>
        <w:t xml:space="preserve"> wieder durch eine handliche Übersichtskarte der Region, die allen Exemplaren beigelegt ist.</w:t>
      </w:r>
      <w:r w:rsidR="00107D0E">
        <w:rPr>
          <w:rFonts w:cs="Arial"/>
          <w:bCs/>
          <w:sz w:val="22"/>
          <w:szCs w:val="22"/>
        </w:rPr>
        <w:t xml:space="preserve"> Neben einem Gesamtüberblick über die Größe der Region, erhält man auch weitere Freizeit- und Ausflugstipps, die auf der Karte mit einem Raster verortet sind.</w:t>
      </w:r>
    </w:p>
    <w:p w14:paraId="07C24557" w14:textId="36CDA672" w:rsidR="00A91413" w:rsidRPr="001C2DF0" w:rsidRDefault="00354846" w:rsidP="00F97BCC">
      <w:pPr>
        <w:pStyle w:val="Flietext"/>
        <w:spacing w:line="300" w:lineRule="auto"/>
        <w:jc w:val="both"/>
        <w:rPr>
          <w:rFonts w:cs="Arial"/>
          <w:b/>
          <w:sz w:val="22"/>
          <w:szCs w:val="22"/>
        </w:rPr>
      </w:pPr>
      <w:r>
        <w:rPr>
          <w:rFonts w:cs="Arial"/>
          <w:b/>
          <w:sz w:val="22"/>
          <w:szCs w:val="22"/>
        </w:rPr>
        <w:t xml:space="preserve">Kulinarischer Hochgenuss: </w:t>
      </w:r>
      <w:r w:rsidR="001C2DF0" w:rsidRPr="001C2DF0">
        <w:rPr>
          <w:rFonts w:cs="Arial"/>
          <w:b/>
          <w:sz w:val="22"/>
          <w:szCs w:val="22"/>
        </w:rPr>
        <w:t xml:space="preserve">Gastroführer </w:t>
      </w:r>
      <w:r>
        <w:rPr>
          <w:rFonts w:cs="Arial"/>
          <w:b/>
          <w:sz w:val="22"/>
          <w:szCs w:val="22"/>
        </w:rPr>
        <w:t>Coburg.Rennsteig</w:t>
      </w:r>
    </w:p>
    <w:p w14:paraId="2B628797" w14:textId="56FA7E84" w:rsidR="00354846" w:rsidRDefault="00354846" w:rsidP="00F97BCC">
      <w:pPr>
        <w:pStyle w:val="Flietext"/>
        <w:spacing w:line="300" w:lineRule="auto"/>
        <w:jc w:val="both"/>
        <w:rPr>
          <w:rFonts w:cs="Arial"/>
          <w:bCs/>
          <w:sz w:val="22"/>
          <w:szCs w:val="22"/>
        </w:rPr>
      </w:pPr>
      <w:r>
        <w:rPr>
          <w:rFonts w:cs="Arial"/>
          <w:bCs/>
          <w:sz w:val="22"/>
          <w:szCs w:val="22"/>
        </w:rPr>
        <w:t>Viele kulinarische Köstlichkeiten tragen ihren Teil zur Einzigartigkeit der Urlaubsregion Coburg.Rennsteig bei: Egal ob zünftig im Biergarten oder elegant im stilvollen Restaurant.</w:t>
      </w:r>
      <w:r w:rsidR="00710366">
        <w:rPr>
          <w:rFonts w:cs="Arial"/>
          <w:bCs/>
          <w:sz w:val="22"/>
          <w:szCs w:val="22"/>
        </w:rPr>
        <w:t xml:space="preserve"> </w:t>
      </w:r>
      <w:r w:rsidR="00042446">
        <w:rPr>
          <w:rFonts w:cs="Arial"/>
          <w:bCs/>
          <w:sz w:val="22"/>
          <w:szCs w:val="22"/>
        </w:rPr>
        <w:t xml:space="preserve">Über </w:t>
      </w:r>
      <w:r>
        <w:rPr>
          <w:rFonts w:cs="Arial"/>
          <w:bCs/>
          <w:sz w:val="22"/>
          <w:szCs w:val="22"/>
        </w:rPr>
        <w:t xml:space="preserve">40 </w:t>
      </w:r>
      <w:r w:rsidR="00710366">
        <w:rPr>
          <w:rFonts w:cs="Arial"/>
          <w:bCs/>
          <w:sz w:val="22"/>
          <w:szCs w:val="22"/>
        </w:rPr>
        <w:t xml:space="preserve">Restaurants, Gaststätten, Gasthöfe, Biergärten und Cafés </w:t>
      </w:r>
      <w:r>
        <w:rPr>
          <w:rFonts w:cs="Arial"/>
          <w:bCs/>
          <w:sz w:val="22"/>
          <w:szCs w:val="22"/>
        </w:rPr>
        <w:t>präsentieren sich im Gastroführer 202</w:t>
      </w:r>
      <w:r w:rsidR="00042446">
        <w:rPr>
          <w:rFonts w:cs="Arial"/>
          <w:bCs/>
          <w:sz w:val="22"/>
          <w:szCs w:val="22"/>
        </w:rPr>
        <w:t>4</w:t>
      </w:r>
      <w:r>
        <w:rPr>
          <w:rFonts w:cs="Arial"/>
          <w:bCs/>
          <w:sz w:val="22"/>
          <w:szCs w:val="22"/>
        </w:rPr>
        <w:t>. „Der Gastroführer soll vor allem Gästen vor Ort Orientierung bieten, die auf der Suche nach einer Einkehrmöglichkeit sind“, erläutert Geschäftsführer Dr. Steinhardt. Neben den wichtigsten Informationen und Bildern sind daher auch die Öffnungszeiten der einzelnen Betriebe aufgeführt. Die sind vor allem bei einer Online-Suche besonders wichtig: „Wer auf unserer Website nach Gastronomie sucht, sieht auf einen Blick, wer gerade geöffnet hat“, so der Geschäftsführer.</w:t>
      </w:r>
    </w:p>
    <w:p w14:paraId="5A9A7128" w14:textId="6292CEF9" w:rsidR="005B6FE0" w:rsidRDefault="00354846" w:rsidP="00F97BCC">
      <w:pPr>
        <w:pStyle w:val="Flietext"/>
        <w:spacing w:line="300" w:lineRule="auto"/>
        <w:jc w:val="both"/>
        <w:rPr>
          <w:rFonts w:cs="Arial"/>
          <w:bCs/>
          <w:sz w:val="22"/>
          <w:szCs w:val="22"/>
        </w:rPr>
      </w:pPr>
      <w:r>
        <w:rPr>
          <w:rFonts w:cs="Arial"/>
          <w:bCs/>
          <w:sz w:val="22"/>
          <w:szCs w:val="22"/>
        </w:rPr>
        <w:t>Coburger Rutscher oder Thüringer Klöße? Coburger Bratwurst oder Thüringer Rostbratwurst? Neben</w:t>
      </w:r>
      <w:r w:rsidR="00B179F1">
        <w:rPr>
          <w:rFonts w:cs="Arial"/>
          <w:bCs/>
          <w:sz w:val="22"/>
          <w:szCs w:val="22"/>
        </w:rPr>
        <w:t xml:space="preserve"> den</w:t>
      </w:r>
      <w:r>
        <w:rPr>
          <w:rFonts w:cs="Arial"/>
          <w:bCs/>
          <w:sz w:val="22"/>
          <w:szCs w:val="22"/>
        </w:rPr>
        <w:t xml:space="preserve"> einzelnen Betrieben </w:t>
      </w:r>
      <w:r w:rsidR="00710366">
        <w:rPr>
          <w:rFonts w:cs="Arial"/>
          <w:bCs/>
          <w:sz w:val="22"/>
          <w:szCs w:val="22"/>
        </w:rPr>
        <w:t>stellt die Broschüre auch den kulinarischen und kulturellen Reichtum der Region vor, der sich auch im Erhalt von alten Traditionen und Bräuchen, wie etwa der Braukultur, widerspiegelt.</w:t>
      </w:r>
      <w:r>
        <w:rPr>
          <w:rFonts w:cs="Arial"/>
          <w:bCs/>
          <w:sz w:val="22"/>
          <w:szCs w:val="22"/>
        </w:rPr>
        <w:t xml:space="preserve"> </w:t>
      </w:r>
      <w:r w:rsidR="00B179F1">
        <w:rPr>
          <w:rFonts w:cs="Arial"/>
          <w:bCs/>
          <w:sz w:val="22"/>
          <w:szCs w:val="22"/>
        </w:rPr>
        <w:t>Gerade im Rodachtal gibt es eine beachtliche Anzahl aktiver Brauvereine und historischer Brauhäuser, die teilweise auch Führungen mit Probeschluck anbieten.</w:t>
      </w:r>
    </w:p>
    <w:p w14:paraId="1E13B07F" w14:textId="67D145AF" w:rsidR="00042446" w:rsidRDefault="00042446" w:rsidP="00042446">
      <w:pPr>
        <w:pStyle w:val="Flietext"/>
        <w:spacing w:line="300" w:lineRule="auto"/>
        <w:jc w:val="both"/>
        <w:rPr>
          <w:rFonts w:cs="Arial"/>
          <w:b/>
          <w:sz w:val="22"/>
          <w:szCs w:val="22"/>
        </w:rPr>
      </w:pPr>
      <w:bookmarkStart w:id="0" w:name="_Hlk156832639"/>
      <w:r>
        <w:rPr>
          <w:rFonts w:cs="Arial"/>
          <w:b/>
          <w:sz w:val="22"/>
          <w:szCs w:val="22"/>
        </w:rPr>
        <w:t xml:space="preserve">Erlebnisvielfalt: Freizeittipps 2024 </w:t>
      </w:r>
    </w:p>
    <w:bookmarkEnd w:id="0"/>
    <w:p w14:paraId="07921BF4" w14:textId="367A4138" w:rsidR="00042446" w:rsidRDefault="00042446" w:rsidP="00F97BCC">
      <w:pPr>
        <w:pStyle w:val="Flietext"/>
        <w:spacing w:line="300" w:lineRule="auto"/>
        <w:jc w:val="both"/>
        <w:rPr>
          <w:rFonts w:cs="Arial"/>
          <w:bCs/>
          <w:sz w:val="22"/>
          <w:szCs w:val="22"/>
        </w:rPr>
      </w:pPr>
      <w:r>
        <w:rPr>
          <w:rFonts w:cs="Arial"/>
          <w:bCs/>
          <w:sz w:val="22"/>
          <w:szCs w:val="22"/>
        </w:rPr>
        <w:t xml:space="preserve">Auf 80 Seiten präsentiert die neu erschienene Broschüre Freizeittipps die </w:t>
      </w:r>
      <w:r w:rsidR="00CE2688">
        <w:rPr>
          <w:rFonts w:cs="Arial"/>
          <w:bCs/>
          <w:sz w:val="22"/>
          <w:szCs w:val="22"/>
        </w:rPr>
        <w:t>Erlebnisvielfalt der Region. Die Kultur und Geschichte der Urlaubsregion entdecken, die Highlights der Städte und Gemeinden</w:t>
      </w:r>
      <w:r w:rsidR="00802DBB">
        <w:rPr>
          <w:rFonts w:cs="Arial"/>
          <w:bCs/>
          <w:sz w:val="22"/>
          <w:szCs w:val="22"/>
        </w:rPr>
        <w:t xml:space="preserve"> erkunden und vielfältige</w:t>
      </w:r>
      <w:r w:rsidR="00CE2688">
        <w:rPr>
          <w:rFonts w:cs="Arial"/>
          <w:bCs/>
          <w:sz w:val="22"/>
          <w:szCs w:val="22"/>
        </w:rPr>
        <w:t xml:space="preserve"> Erlebnisse beim Wandern, Radfahren oder in den </w:t>
      </w:r>
      <w:r w:rsidR="00802DBB">
        <w:rPr>
          <w:rFonts w:cs="Arial"/>
          <w:bCs/>
          <w:sz w:val="22"/>
          <w:szCs w:val="22"/>
        </w:rPr>
        <w:t xml:space="preserve">zahlreichen </w:t>
      </w:r>
      <w:r w:rsidR="00CE2688">
        <w:rPr>
          <w:rFonts w:cs="Arial"/>
          <w:bCs/>
          <w:sz w:val="22"/>
          <w:szCs w:val="22"/>
        </w:rPr>
        <w:t>Freizeiteinrichtungen. Die schönsten Events des Jahres sind genauso dabei wie die zahlreichen Museen und auch Bäder.</w:t>
      </w:r>
    </w:p>
    <w:p w14:paraId="351B120E" w14:textId="69C93D05" w:rsidR="00B179F1" w:rsidRDefault="00CE2688" w:rsidP="00F97BCC">
      <w:pPr>
        <w:pStyle w:val="Flietext"/>
        <w:spacing w:line="300" w:lineRule="auto"/>
        <w:jc w:val="both"/>
        <w:rPr>
          <w:rFonts w:cs="Arial"/>
          <w:b/>
          <w:sz w:val="22"/>
          <w:szCs w:val="22"/>
        </w:rPr>
      </w:pPr>
      <w:r>
        <w:rPr>
          <w:rFonts w:cs="Arial"/>
          <w:b/>
          <w:sz w:val="22"/>
          <w:szCs w:val="22"/>
        </w:rPr>
        <w:t>Von Stuttgart über Berlin nach Dresden</w:t>
      </w:r>
      <w:r w:rsidR="00D052C8">
        <w:rPr>
          <w:rFonts w:cs="Arial"/>
          <w:b/>
          <w:sz w:val="22"/>
          <w:szCs w:val="22"/>
        </w:rPr>
        <w:t>: Januar ist Messezeit</w:t>
      </w:r>
    </w:p>
    <w:p w14:paraId="6624A826" w14:textId="2BC6FE63" w:rsidR="00B179F1" w:rsidRDefault="00407F77" w:rsidP="00B179F1">
      <w:pPr>
        <w:pStyle w:val="Flietext"/>
        <w:spacing w:line="300" w:lineRule="auto"/>
        <w:jc w:val="both"/>
        <w:rPr>
          <w:rFonts w:cs="Arial"/>
          <w:bCs/>
          <w:sz w:val="22"/>
          <w:szCs w:val="22"/>
        </w:rPr>
      </w:pPr>
      <w:r>
        <w:rPr>
          <w:rFonts w:cs="Arial"/>
          <w:bCs/>
          <w:sz w:val="22"/>
          <w:szCs w:val="22"/>
        </w:rPr>
        <w:t xml:space="preserve">Gleich zu Beginn des neuen Jahres präsentierte sich die Tourismusregion Coburg.Rennsteig auf der </w:t>
      </w:r>
      <w:r w:rsidR="00B179F1">
        <w:rPr>
          <w:rFonts w:cs="Arial"/>
          <w:bCs/>
          <w:sz w:val="22"/>
          <w:szCs w:val="22"/>
        </w:rPr>
        <w:t>CMT in Stuttgart</w:t>
      </w:r>
      <w:r>
        <w:rPr>
          <w:rFonts w:cs="Arial"/>
          <w:bCs/>
          <w:sz w:val="22"/>
          <w:szCs w:val="22"/>
        </w:rPr>
        <w:t xml:space="preserve">, </w:t>
      </w:r>
      <w:r w:rsidR="00B179F1">
        <w:rPr>
          <w:rFonts w:cs="Arial"/>
          <w:bCs/>
          <w:sz w:val="22"/>
          <w:szCs w:val="22"/>
        </w:rPr>
        <w:t>d</w:t>
      </w:r>
      <w:r>
        <w:rPr>
          <w:rFonts w:cs="Arial"/>
          <w:bCs/>
          <w:sz w:val="22"/>
          <w:szCs w:val="22"/>
        </w:rPr>
        <w:t>er</w:t>
      </w:r>
      <w:r w:rsidR="00B179F1" w:rsidRPr="00B179F1">
        <w:rPr>
          <w:rFonts w:cs="Arial"/>
          <w:bCs/>
          <w:sz w:val="22"/>
          <w:szCs w:val="22"/>
        </w:rPr>
        <w:t xml:space="preserve"> weltweit größte</w:t>
      </w:r>
      <w:r>
        <w:rPr>
          <w:rFonts w:cs="Arial"/>
          <w:bCs/>
          <w:sz w:val="22"/>
          <w:szCs w:val="22"/>
        </w:rPr>
        <w:t>n</w:t>
      </w:r>
      <w:r w:rsidR="00B179F1" w:rsidRPr="00B179F1">
        <w:rPr>
          <w:rFonts w:cs="Arial"/>
          <w:bCs/>
          <w:sz w:val="22"/>
          <w:szCs w:val="22"/>
        </w:rPr>
        <w:t xml:space="preserve"> Publikumsmesse für Tourismus und Freizeit</w:t>
      </w:r>
      <w:r w:rsidR="00B179F1">
        <w:rPr>
          <w:rFonts w:cs="Arial"/>
          <w:bCs/>
          <w:sz w:val="22"/>
          <w:szCs w:val="22"/>
        </w:rPr>
        <w:t>.</w:t>
      </w:r>
      <w:r>
        <w:rPr>
          <w:rFonts w:cs="Arial"/>
          <w:bCs/>
          <w:sz w:val="22"/>
          <w:szCs w:val="22"/>
        </w:rPr>
        <w:t xml:space="preserve"> </w:t>
      </w:r>
      <w:r w:rsidR="004474AF">
        <w:rPr>
          <w:rFonts w:cs="Arial"/>
          <w:bCs/>
          <w:sz w:val="22"/>
          <w:szCs w:val="22"/>
        </w:rPr>
        <w:t>„</w:t>
      </w:r>
      <w:r>
        <w:rPr>
          <w:rFonts w:cs="Arial"/>
          <w:bCs/>
          <w:sz w:val="22"/>
          <w:szCs w:val="22"/>
        </w:rPr>
        <w:t xml:space="preserve">Zusammen mit unseren Partnern Coburg Marketing, der Initiative Rodachtal und dem </w:t>
      </w:r>
      <w:r>
        <w:rPr>
          <w:rFonts w:cs="Arial"/>
          <w:bCs/>
          <w:sz w:val="22"/>
          <w:szCs w:val="22"/>
        </w:rPr>
        <w:lastRenderedPageBreak/>
        <w:t>Naturpark Thüringer Wald konnten wir viele Messebesucher für die Region begeistern“</w:t>
      </w:r>
      <w:r w:rsidR="00B179F1">
        <w:rPr>
          <w:rFonts w:cs="Arial"/>
          <w:bCs/>
          <w:sz w:val="22"/>
          <w:szCs w:val="22"/>
        </w:rPr>
        <w:t>, berichtet Dr. Steinhardt</w:t>
      </w:r>
      <w:r>
        <w:rPr>
          <w:rFonts w:cs="Arial"/>
          <w:bCs/>
          <w:sz w:val="22"/>
          <w:szCs w:val="22"/>
        </w:rPr>
        <w:t>. „Nun sind wir gespannt auf die Reisemesse Dresden, die wir erstmalig in das Messeprogramm aufgenommen haben“, so der Geschäftsführer weiter.</w:t>
      </w:r>
    </w:p>
    <w:p w14:paraId="211939AF" w14:textId="20AE839A" w:rsidR="00681329" w:rsidRDefault="00681329" w:rsidP="00B179F1">
      <w:pPr>
        <w:pStyle w:val="Flietext"/>
        <w:spacing w:line="300" w:lineRule="auto"/>
        <w:jc w:val="both"/>
        <w:rPr>
          <w:rFonts w:cs="Arial"/>
          <w:bCs/>
          <w:sz w:val="22"/>
          <w:szCs w:val="22"/>
        </w:rPr>
      </w:pPr>
      <w:r>
        <w:rPr>
          <w:rFonts w:cs="Arial"/>
          <w:bCs/>
          <w:sz w:val="22"/>
          <w:szCs w:val="22"/>
        </w:rPr>
        <w:t xml:space="preserve">Auch auf der Grünen Woche in Berlin können sich die Messebesucher über die Urlaubsregion Coburg.Rennsteig erkundigen. Ermöglicht wurde die Präsentation durch </w:t>
      </w:r>
      <w:r w:rsidR="00914D52">
        <w:rPr>
          <w:rFonts w:cs="Arial"/>
          <w:bCs/>
          <w:sz w:val="22"/>
          <w:szCs w:val="22"/>
        </w:rPr>
        <w:t>Bad Rodach. Das Messeteam der Kurstadt berät alle Gäste auch zu den Angebote</w:t>
      </w:r>
      <w:r w:rsidR="00802DBB">
        <w:rPr>
          <w:rFonts w:cs="Arial"/>
          <w:bCs/>
          <w:sz w:val="22"/>
          <w:szCs w:val="22"/>
        </w:rPr>
        <w:t>n</w:t>
      </w:r>
      <w:r w:rsidR="00914D52">
        <w:rPr>
          <w:rFonts w:cs="Arial"/>
          <w:bCs/>
          <w:sz w:val="22"/>
          <w:szCs w:val="22"/>
        </w:rPr>
        <w:t xml:space="preserve"> der Touri</w:t>
      </w:r>
      <w:r w:rsidR="00802DBB">
        <w:rPr>
          <w:rFonts w:cs="Arial"/>
          <w:bCs/>
          <w:sz w:val="22"/>
          <w:szCs w:val="22"/>
        </w:rPr>
        <w:t>s</w:t>
      </w:r>
      <w:r w:rsidR="00914D52">
        <w:rPr>
          <w:rFonts w:cs="Arial"/>
          <w:bCs/>
          <w:sz w:val="22"/>
          <w:szCs w:val="22"/>
        </w:rPr>
        <w:t>musregion.</w:t>
      </w:r>
    </w:p>
    <w:p w14:paraId="512979FB" w14:textId="72E3511B" w:rsidR="003B6F6A" w:rsidRPr="00F97BCC" w:rsidRDefault="0043526E" w:rsidP="00F97BCC">
      <w:pPr>
        <w:pStyle w:val="Flietext"/>
        <w:spacing w:line="300" w:lineRule="auto"/>
        <w:jc w:val="both"/>
        <w:rPr>
          <w:rFonts w:cs="Arial"/>
          <w:b/>
          <w:sz w:val="22"/>
          <w:szCs w:val="22"/>
        </w:rPr>
      </w:pPr>
      <w:r>
        <w:rPr>
          <w:rFonts w:cs="Arial"/>
          <w:b/>
          <w:sz w:val="22"/>
          <w:szCs w:val="22"/>
        </w:rPr>
        <w:t xml:space="preserve">Das </w:t>
      </w:r>
      <w:r w:rsidR="00354846">
        <w:rPr>
          <w:rFonts w:cs="Arial"/>
          <w:b/>
          <w:sz w:val="22"/>
          <w:szCs w:val="22"/>
        </w:rPr>
        <w:t>Gastgeberverzeichnis</w:t>
      </w:r>
      <w:r w:rsidR="00681329">
        <w:rPr>
          <w:rFonts w:cs="Arial"/>
          <w:b/>
          <w:sz w:val="22"/>
          <w:szCs w:val="22"/>
        </w:rPr>
        <w:t xml:space="preserve">, </w:t>
      </w:r>
      <w:r w:rsidR="00354846">
        <w:rPr>
          <w:rFonts w:cs="Arial"/>
          <w:b/>
          <w:sz w:val="22"/>
          <w:szCs w:val="22"/>
        </w:rPr>
        <w:t>der Gastroführer</w:t>
      </w:r>
      <w:r>
        <w:rPr>
          <w:rFonts w:cs="Arial"/>
          <w:b/>
          <w:sz w:val="22"/>
          <w:szCs w:val="22"/>
        </w:rPr>
        <w:t xml:space="preserve"> Coburg.Rennsteig </w:t>
      </w:r>
      <w:r w:rsidR="00681329">
        <w:rPr>
          <w:rFonts w:cs="Arial"/>
          <w:b/>
          <w:sz w:val="22"/>
          <w:szCs w:val="22"/>
        </w:rPr>
        <w:t xml:space="preserve">und die Freizeittipps </w:t>
      </w:r>
      <w:r w:rsidR="00B62C38">
        <w:rPr>
          <w:rFonts w:cs="Arial"/>
          <w:b/>
          <w:sz w:val="22"/>
          <w:szCs w:val="22"/>
        </w:rPr>
        <w:t xml:space="preserve">sind </w:t>
      </w:r>
      <w:r>
        <w:rPr>
          <w:rFonts w:cs="Arial"/>
          <w:b/>
          <w:sz w:val="22"/>
          <w:szCs w:val="22"/>
        </w:rPr>
        <w:t>auf Bestellung per E-Mail an</w:t>
      </w:r>
      <w:r w:rsidR="009A7CFA" w:rsidRPr="00F97BCC">
        <w:rPr>
          <w:rFonts w:cs="Arial"/>
          <w:b/>
          <w:sz w:val="22"/>
          <w:szCs w:val="22"/>
        </w:rPr>
        <w:t xml:space="preserve"> </w:t>
      </w:r>
      <w:hyperlink r:id="rId6" w:history="1">
        <w:r w:rsidR="00F97BCC" w:rsidRPr="00B87D56">
          <w:rPr>
            <w:rStyle w:val="Hyperlink"/>
            <w:rFonts w:cs="Arial"/>
            <w:b/>
            <w:sz w:val="22"/>
            <w:szCs w:val="22"/>
          </w:rPr>
          <w:t>info@coburg-rennsteig.de</w:t>
        </w:r>
      </w:hyperlink>
      <w:r w:rsidR="00303409" w:rsidRPr="00F97BCC">
        <w:rPr>
          <w:rFonts w:cs="Arial"/>
          <w:b/>
          <w:sz w:val="22"/>
          <w:szCs w:val="22"/>
        </w:rPr>
        <w:t xml:space="preserve"> </w:t>
      </w:r>
      <w:r w:rsidR="009A7CFA" w:rsidRPr="00F97BCC">
        <w:rPr>
          <w:rFonts w:cs="Arial"/>
          <w:b/>
          <w:sz w:val="22"/>
          <w:szCs w:val="22"/>
        </w:rPr>
        <w:t>oder telefonisch unter + 49 (0) 9561 7334700</w:t>
      </w:r>
      <w:r w:rsidR="00B62C38">
        <w:rPr>
          <w:rFonts w:cs="Arial"/>
          <w:b/>
          <w:sz w:val="22"/>
          <w:szCs w:val="22"/>
        </w:rPr>
        <w:t xml:space="preserve"> sowie in allen Tourist-Informationen der Region</w:t>
      </w:r>
      <w:r w:rsidR="00354846">
        <w:rPr>
          <w:rFonts w:cs="Arial"/>
          <w:b/>
          <w:sz w:val="22"/>
          <w:szCs w:val="22"/>
        </w:rPr>
        <w:t xml:space="preserve"> erhältlich</w:t>
      </w:r>
      <w:r w:rsidR="009A7CFA" w:rsidRPr="00F97BCC">
        <w:rPr>
          <w:rFonts w:cs="Arial"/>
          <w:b/>
          <w:sz w:val="22"/>
          <w:szCs w:val="22"/>
        </w:rPr>
        <w:t>.</w:t>
      </w:r>
      <w:r>
        <w:rPr>
          <w:rFonts w:cs="Arial"/>
          <w:b/>
          <w:sz w:val="22"/>
          <w:szCs w:val="22"/>
        </w:rPr>
        <w:t xml:space="preserve"> Unter </w:t>
      </w:r>
      <w:hyperlink r:id="rId7" w:history="1">
        <w:r w:rsidRPr="00766778">
          <w:rPr>
            <w:rStyle w:val="Hyperlink"/>
            <w:rFonts w:cs="Arial"/>
            <w:b/>
            <w:sz w:val="22"/>
            <w:szCs w:val="22"/>
          </w:rPr>
          <w:t>www.coburg-rennsteig.de/prospekte</w:t>
        </w:r>
      </w:hyperlink>
      <w:r>
        <w:rPr>
          <w:rFonts w:cs="Arial"/>
          <w:b/>
          <w:sz w:val="22"/>
          <w:szCs w:val="22"/>
        </w:rPr>
        <w:t xml:space="preserve"> steh</w:t>
      </w:r>
      <w:r w:rsidR="00B62C38">
        <w:rPr>
          <w:rFonts w:cs="Arial"/>
          <w:b/>
          <w:sz w:val="22"/>
          <w:szCs w:val="22"/>
        </w:rPr>
        <w:t xml:space="preserve">en sie </w:t>
      </w:r>
      <w:r>
        <w:rPr>
          <w:rFonts w:cs="Arial"/>
          <w:b/>
          <w:sz w:val="22"/>
          <w:szCs w:val="22"/>
        </w:rPr>
        <w:t>zudem</w:t>
      </w:r>
      <w:r w:rsidR="00354846">
        <w:rPr>
          <w:rFonts w:cs="Arial"/>
          <w:b/>
          <w:sz w:val="22"/>
          <w:szCs w:val="22"/>
        </w:rPr>
        <w:t xml:space="preserve"> zum Download und</w:t>
      </w:r>
      <w:r>
        <w:rPr>
          <w:rFonts w:cs="Arial"/>
          <w:b/>
          <w:sz w:val="22"/>
          <w:szCs w:val="22"/>
        </w:rPr>
        <w:t xml:space="preserve"> </w:t>
      </w:r>
      <w:r w:rsidR="00B62C38">
        <w:rPr>
          <w:rFonts w:cs="Arial"/>
          <w:b/>
          <w:sz w:val="22"/>
          <w:szCs w:val="22"/>
        </w:rPr>
        <w:t>als</w:t>
      </w:r>
      <w:r>
        <w:rPr>
          <w:rFonts w:cs="Arial"/>
          <w:b/>
          <w:sz w:val="22"/>
          <w:szCs w:val="22"/>
        </w:rPr>
        <w:t xml:space="preserve"> Blätterkatalog</w:t>
      </w:r>
      <w:r w:rsidR="00B62C38">
        <w:rPr>
          <w:rFonts w:cs="Arial"/>
          <w:b/>
          <w:sz w:val="22"/>
          <w:szCs w:val="22"/>
        </w:rPr>
        <w:t>e</w:t>
      </w:r>
      <w:r>
        <w:rPr>
          <w:rFonts w:cs="Arial"/>
          <w:b/>
          <w:sz w:val="22"/>
          <w:szCs w:val="22"/>
        </w:rPr>
        <w:t xml:space="preserve"> zur Verfügung.</w:t>
      </w:r>
      <w:r w:rsidR="00F97BCC" w:rsidRPr="00F97BCC">
        <w:t xml:space="preserve"> </w:t>
      </w:r>
    </w:p>
    <w:p w14:paraId="67FA56EC" w14:textId="77777777" w:rsidR="00107D0E" w:rsidRDefault="00107D0E" w:rsidP="00CC492F">
      <w:pPr>
        <w:spacing w:after="0"/>
        <w:jc w:val="both"/>
        <w:rPr>
          <w:rFonts w:ascii="Arial" w:hAnsi="Arial" w:cs="Arial"/>
          <w:b/>
          <w:noProof/>
          <w:lang w:eastAsia="de-DE"/>
        </w:rPr>
      </w:pPr>
    </w:p>
    <w:p w14:paraId="722329DF" w14:textId="77777777" w:rsidR="00914D52" w:rsidRDefault="00914D52" w:rsidP="00CC492F">
      <w:pPr>
        <w:spacing w:after="0"/>
        <w:jc w:val="both"/>
        <w:rPr>
          <w:rFonts w:ascii="Arial" w:hAnsi="Arial" w:cs="Arial"/>
          <w:b/>
          <w:noProof/>
          <w:lang w:eastAsia="de-DE"/>
        </w:rPr>
      </w:pPr>
    </w:p>
    <w:p w14:paraId="4E99BF03" w14:textId="1A7DD252" w:rsidR="00AE1FDC" w:rsidRPr="003B6F6A" w:rsidRDefault="00AE1FDC" w:rsidP="00CC492F">
      <w:pPr>
        <w:spacing w:after="0"/>
        <w:jc w:val="both"/>
        <w:rPr>
          <w:rFonts w:ascii="Arial" w:hAnsi="Arial" w:cs="Arial"/>
          <w:noProof/>
          <w:lang w:eastAsia="de-DE"/>
        </w:rPr>
      </w:pPr>
      <w:r w:rsidRPr="003B6F6A">
        <w:rPr>
          <w:rFonts w:ascii="Arial" w:hAnsi="Arial" w:cs="Arial"/>
          <w:b/>
          <w:noProof/>
          <w:lang w:eastAsia="de-DE"/>
        </w:rPr>
        <w:t>Über den Tourismusregion Coburg.Rennsteig e.V.</w:t>
      </w:r>
    </w:p>
    <w:p w14:paraId="7B41A98F" w14:textId="0ACF9743" w:rsidR="00AE1FDC" w:rsidRPr="003B6F6A" w:rsidRDefault="00AE1FDC" w:rsidP="00CC492F">
      <w:pPr>
        <w:spacing w:after="0"/>
        <w:jc w:val="both"/>
        <w:rPr>
          <w:rFonts w:ascii="Arial" w:hAnsi="Arial" w:cs="Arial"/>
          <w:noProof/>
          <w:lang w:eastAsia="de-DE"/>
        </w:rPr>
      </w:pPr>
      <w:r w:rsidRPr="003B6F6A">
        <w:rPr>
          <w:rFonts w:ascii="Arial" w:hAnsi="Arial" w:cs="Arial"/>
          <w:noProof/>
          <w:lang w:eastAsia="de-DE"/>
        </w:rPr>
        <w:t xml:space="preserve">Der Tourismusregion Coburg.Rennsteig e.V. (Gründung Juli 2015) ist eine länderübergreifende Kooperation, die sich aus Vereinsmitgliedern aus den Landkreisen Coburg (Bayern) und Sonneberg (Thüringen), der Stadt Coburg (Bayern) sowie Kommunen aus dem Landkreis Hildburghausen (Thüringen) zusammensetzt. Die Tourismusregion schlägt somit eine Brücke zwischen Nord-Bayern und Süd-Thüringen. Gemeinsam soll der Tourismus durch eine enge Verzahnung der einzelnen Angebote aller Mitglieder gefördert und ausgebaut werden. </w:t>
      </w:r>
    </w:p>
    <w:p w14:paraId="58EA8E06" w14:textId="77777777" w:rsidR="00AE1FDC" w:rsidRPr="003B6F6A" w:rsidRDefault="00AE1FDC" w:rsidP="00CC492F">
      <w:pPr>
        <w:spacing w:after="0"/>
        <w:jc w:val="both"/>
        <w:rPr>
          <w:rFonts w:ascii="Arial" w:hAnsi="Arial" w:cs="Arial"/>
          <w:noProof/>
          <w:lang w:eastAsia="de-DE"/>
        </w:rPr>
      </w:pPr>
    </w:p>
    <w:p w14:paraId="2112BA21" w14:textId="4132453B" w:rsidR="00AE1FDC" w:rsidRDefault="00AE1FDC" w:rsidP="00CC492F">
      <w:pPr>
        <w:spacing w:after="0"/>
        <w:jc w:val="both"/>
        <w:rPr>
          <w:rFonts w:ascii="Arial" w:hAnsi="Arial" w:cs="Arial"/>
          <w:noProof/>
          <w:lang w:eastAsia="de-DE"/>
        </w:rPr>
      </w:pPr>
      <w:r w:rsidRPr="003B6F6A">
        <w:rPr>
          <w:rFonts w:ascii="Arial" w:hAnsi="Arial" w:cs="Arial"/>
          <w:noProof/>
          <w:lang w:eastAsia="de-DE"/>
        </w:rPr>
        <w:t>Gelegen zwischen Deutschlands beliebtem Höhenwanderweg, dem Rennsteig, und der ehemaligen Residenzstadt Coburg, bietet die Urlaubsregion Coburg.Rennsteig neben wunderschöner Natur vor allem auch kulturelle Highlights. Die vielfältigen touristischen Angebote erstrecken sich von Aktiv-Natur über Kultur und Geschichte bis hin zu Gesundheit und Wellness. Zu den Besonderheiten der Region zählen vor allem die jahrhundertealten Traditionen im Spielzeug- und Glashandwerk.</w:t>
      </w:r>
    </w:p>
    <w:p w14:paraId="4096B217" w14:textId="703AE509" w:rsidR="00217312" w:rsidRDefault="00217312" w:rsidP="00CC492F">
      <w:pPr>
        <w:spacing w:after="0"/>
        <w:jc w:val="both"/>
        <w:rPr>
          <w:rFonts w:ascii="Arial" w:hAnsi="Arial" w:cs="Arial"/>
          <w:noProof/>
          <w:lang w:eastAsia="de-DE"/>
        </w:rPr>
      </w:pPr>
    </w:p>
    <w:p w14:paraId="1E716B74" w14:textId="6CD5AAB3" w:rsidR="00217312" w:rsidRPr="003B6F6A" w:rsidRDefault="00217312" w:rsidP="00CC492F">
      <w:pPr>
        <w:spacing w:after="0"/>
        <w:jc w:val="both"/>
        <w:rPr>
          <w:rFonts w:ascii="Arial" w:hAnsi="Arial" w:cs="Arial"/>
          <w:noProof/>
          <w:lang w:eastAsia="de-DE"/>
        </w:rPr>
      </w:pPr>
      <w:r w:rsidRPr="00DF40CE">
        <w:rPr>
          <w:rFonts w:ascii="Arial" w:hAnsi="Arial" w:cs="Arial"/>
          <w:b/>
          <w:bCs/>
          <w:noProof/>
          <w:lang w:eastAsia="de-DE"/>
        </w:rPr>
        <w:t>Bild:</w:t>
      </w:r>
      <w:r>
        <w:rPr>
          <w:rFonts w:ascii="Arial" w:hAnsi="Arial" w:cs="Arial"/>
          <w:noProof/>
          <w:lang w:eastAsia="de-DE"/>
        </w:rPr>
        <w:t xml:space="preserve"> </w:t>
      </w:r>
      <w:r w:rsidR="00DF40CE">
        <w:rPr>
          <w:rFonts w:ascii="Arial" w:hAnsi="Arial" w:cs="Arial"/>
          <w:noProof/>
          <w:lang w:eastAsia="de-DE"/>
        </w:rPr>
        <w:t>Titelbild Gastgeberverzeichnis Coburg.Rennsteig 202</w:t>
      </w:r>
      <w:r w:rsidR="00681329">
        <w:rPr>
          <w:rFonts w:ascii="Arial" w:hAnsi="Arial" w:cs="Arial"/>
          <w:noProof/>
          <w:lang w:eastAsia="de-DE"/>
        </w:rPr>
        <w:t>4</w:t>
      </w:r>
      <w:r w:rsidR="006A79EB">
        <w:rPr>
          <w:rFonts w:ascii="Arial" w:hAnsi="Arial" w:cs="Arial"/>
          <w:noProof/>
          <w:lang w:eastAsia="de-DE"/>
        </w:rPr>
        <w:t xml:space="preserve"> © Sebastian Buff</w:t>
      </w:r>
    </w:p>
    <w:sectPr w:rsidR="00217312" w:rsidRPr="003B6F6A" w:rsidSect="00AA205D">
      <w:headerReference w:type="even" r:id="rId8"/>
      <w:headerReference w:type="default" r:id="rId9"/>
      <w:footerReference w:type="even"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541B" w14:textId="77777777" w:rsidR="00AA205D" w:rsidRDefault="00AA205D" w:rsidP="004B3154">
      <w:pPr>
        <w:spacing w:after="0" w:line="240" w:lineRule="auto"/>
      </w:pPr>
      <w:r>
        <w:separator/>
      </w:r>
    </w:p>
  </w:endnote>
  <w:endnote w:type="continuationSeparator" w:id="0">
    <w:p w14:paraId="6B5DF1FD" w14:textId="77777777" w:rsidR="00AA205D" w:rsidRDefault="00AA205D" w:rsidP="004B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F14" w14:textId="51F54C4B" w:rsidR="00DB21DE" w:rsidRDefault="00DB21DE">
    <w:pPr>
      <w:pStyle w:val="Fuzeile"/>
    </w:pPr>
  </w:p>
  <w:p w14:paraId="4A7CBF39" w14:textId="2EC0CFB7" w:rsidR="00DB21DE" w:rsidRDefault="00DB21DE">
    <w:pPr>
      <w:pStyle w:val="Fuzeile"/>
    </w:pPr>
  </w:p>
  <w:p w14:paraId="35ED6970" w14:textId="6FF2ABE0" w:rsidR="00DB21DE" w:rsidRDefault="00DB21DE">
    <w:pPr>
      <w:pStyle w:val="Fuzeile"/>
    </w:pPr>
  </w:p>
  <w:p w14:paraId="4BB8A770" w14:textId="05FC3F4B" w:rsidR="00DB21DE" w:rsidRDefault="00DB21DE">
    <w:pPr>
      <w:pStyle w:val="Fuzeile"/>
    </w:pPr>
  </w:p>
  <w:p w14:paraId="3914DE4A" w14:textId="77777777" w:rsidR="00DB21DE" w:rsidRDefault="00DB21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1190" w14:textId="6C1E94EE" w:rsidR="00DB21DE" w:rsidRDefault="00DB21DE">
    <w:pPr>
      <w:pStyle w:val="Fuzeile"/>
    </w:pPr>
  </w:p>
  <w:p w14:paraId="6C446392" w14:textId="16ACD4A6" w:rsidR="00DB21DE" w:rsidRDefault="00DB21DE">
    <w:pPr>
      <w:pStyle w:val="Fuzeile"/>
    </w:pPr>
  </w:p>
  <w:p w14:paraId="7F669A79" w14:textId="1E4120AD" w:rsidR="00DB21DE" w:rsidRDefault="00DB21DE">
    <w:pPr>
      <w:pStyle w:val="Fuzeile"/>
    </w:pPr>
  </w:p>
  <w:p w14:paraId="438F451E" w14:textId="6A5B798C" w:rsidR="00DB21DE" w:rsidRDefault="00DB21DE">
    <w:pPr>
      <w:pStyle w:val="Fuzeile"/>
    </w:pPr>
  </w:p>
  <w:p w14:paraId="5252CE0B" w14:textId="77777777" w:rsidR="00DB21DE" w:rsidRDefault="00DB21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632C" w14:textId="77777777" w:rsidR="00AA205D" w:rsidRDefault="00AA205D" w:rsidP="004B3154">
      <w:pPr>
        <w:spacing w:after="0" w:line="240" w:lineRule="auto"/>
      </w:pPr>
      <w:r>
        <w:separator/>
      </w:r>
    </w:p>
  </w:footnote>
  <w:footnote w:type="continuationSeparator" w:id="0">
    <w:p w14:paraId="2A833F91" w14:textId="77777777" w:rsidR="00AA205D" w:rsidRDefault="00AA205D" w:rsidP="004B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B962" w14:textId="6FD689D5" w:rsidR="002619C0" w:rsidRDefault="00000000" w:rsidP="004B3154">
    <w:pPr>
      <w:pStyle w:val="Kopfzeile"/>
      <w:tabs>
        <w:tab w:val="clear" w:pos="4536"/>
        <w:tab w:val="clear" w:pos="9072"/>
        <w:tab w:val="left" w:pos="1380"/>
      </w:tabs>
    </w:pPr>
    <w:r>
      <w:rPr>
        <w:noProof/>
      </w:rPr>
      <w:pict w14:anchorId="64F6A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79.3pt;margin-top:-142.7pt;width:247.2pt;height:164.65pt;z-index:-251655168;mso-position-horizontal-relative:margin;mso-position-vertical-relative:margin" o:allowincell="f">
          <v:imagedata r:id="rId1" o:title="tourismus-reg-coburg-rennsteig-briefbogen-final" cropbottom="52719f" cropleft="38317f"/>
          <w10:wrap anchorx="margin" anchory="margin"/>
        </v:shape>
      </w:pict>
    </w:r>
  </w:p>
  <w:p w14:paraId="3AA04721" w14:textId="77777777" w:rsidR="002619C0" w:rsidRDefault="002619C0" w:rsidP="004B3154">
    <w:pPr>
      <w:pStyle w:val="Kopfzeile"/>
      <w:tabs>
        <w:tab w:val="clear" w:pos="4536"/>
        <w:tab w:val="clear" w:pos="9072"/>
        <w:tab w:val="left" w:pos="1380"/>
      </w:tabs>
    </w:pPr>
  </w:p>
  <w:p w14:paraId="6A83AF20" w14:textId="77777777" w:rsidR="002619C0" w:rsidRDefault="002619C0" w:rsidP="004B3154">
    <w:pPr>
      <w:pStyle w:val="Kopfzeile"/>
      <w:tabs>
        <w:tab w:val="clear" w:pos="4536"/>
        <w:tab w:val="clear" w:pos="9072"/>
        <w:tab w:val="left" w:pos="1380"/>
      </w:tabs>
    </w:pPr>
  </w:p>
  <w:p w14:paraId="7BBC4675" w14:textId="77777777" w:rsidR="002619C0" w:rsidRDefault="002619C0" w:rsidP="004B3154">
    <w:pPr>
      <w:pStyle w:val="Kopfzeile"/>
      <w:tabs>
        <w:tab w:val="clear" w:pos="4536"/>
        <w:tab w:val="clear" w:pos="9072"/>
        <w:tab w:val="left" w:pos="1380"/>
      </w:tabs>
    </w:pPr>
  </w:p>
  <w:p w14:paraId="5C218465" w14:textId="77777777" w:rsidR="002619C0" w:rsidRDefault="002619C0" w:rsidP="004B3154">
    <w:pPr>
      <w:pStyle w:val="Kopfzeile"/>
      <w:tabs>
        <w:tab w:val="clear" w:pos="4536"/>
        <w:tab w:val="clear" w:pos="9072"/>
        <w:tab w:val="left" w:pos="1380"/>
      </w:tabs>
    </w:pPr>
  </w:p>
  <w:p w14:paraId="302FE3BD" w14:textId="77777777" w:rsidR="002619C0" w:rsidRDefault="002619C0" w:rsidP="004B3154">
    <w:pPr>
      <w:pStyle w:val="Kopfzeile"/>
      <w:tabs>
        <w:tab w:val="clear" w:pos="4536"/>
        <w:tab w:val="clear" w:pos="9072"/>
        <w:tab w:val="left" w:pos="1380"/>
      </w:tabs>
    </w:pPr>
  </w:p>
  <w:p w14:paraId="77533F95" w14:textId="77777777" w:rsidR="002619C0" w:rsidRDefault="002619C0" w:rsidP="004B3154">
    <w:pPr>
      <w:pStyle w:val="Kopfzeile"/>
      <w:tabs>
        <w:tab w:val="clear" w:pos="4536"/>
        <w:tab w:val="clear" w:pos="9072"/>
        <w:tab w:val="left" w:pos="1380"/>
      </w:tabs>
    </w:pPr>
  </w:p>
  <w:p w14:paraId="625B2302" w14:textId="5BD0AF00" w:rsidR="004B3154" w:rsidRDefault="004B3154" w:rsidP="004B3154">
    <w:pPr>
      <w:pStyle w:val="Kopfzeile"/>
      <w:tabs>
        <w:tab w:val="clear" w:pos="4536"/>
        <w:tab w:val="clear" w:pos="9072"/>
        <w:tab w:val="left" w:pos="13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C1EA" w14:textId="3F2C4AB0" w:rsidR="002619C0" w:rsidRDefault="00000000">
    <w:pPr>
      <w:pStyle w:val="Kopfzeile"/>
    </w:pPr>
    <w:r>
      <w:rPr>
        <w:noProof/>
      </w:rPr>
      <w:pict w14:anchorId="66985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2.55pt;margin-top:-156.2pt;width:247.2pt;height:164.65pt;z-index:-251654144;mso-position-horizontal-relative:margin;mso-position-vertical-relative:margin" o:allowincell="f">
          <v:imagedata r:id="rId1" o:title="tourismus-reg-coburg-rennsteig-briefbogen-final" cropbottom="52719f" cropleft="38317f"/>
          <w10:wrap anchorx="margin" anchory="margin"/>
        </v:shape>
      </w:pict>
    </w:r>
  </w:p>
  <w:p w14:paraId="32945076" w14:textId="77777777" w:rsidR="002619C0" w:rsidRDefault="002619C0">
    <w:pPr>
      <w:pStyle w:val="Kopfzeile"/>
    </w:pPr>
  </w:p>
  <w:p w14:paraId="611ABEA2" w14:textId="77777777" w:rsidR="002619C0" w:rsidRDefault="002619C0">
    <w:pPr>
      <w:pStyle w:val="Kopfzeile"/>
    </w:pPr>
  </w:p>
  <w:p w14:paraId="3C29FDA0" w14:textId="77777777" w:rsidR="002619C0" w:rsidRDefault="002619C0">
    <w:pPr>
      <w:pStyle w:val="Kopfzeile"/>
    </w:pPr>
  </w:p>
  <w:p w14:paraId="6B9D0451" w14:textId="77777777" w:rsidR="002619C0" w:rsidRDefault="002619C0">
    <w:pPr>
      <w:pStyle w:val="Kopfzeile"/>
    </w:pPr>
  </w:p>
  <w:p w14:paraId="14A94DC1" w14:textId="77777777" w:rsidR="002619C0" w:rsidRDefault="002619C0">
    <w:pPr>
      <w:pStyle w:val="Kopfzeile"/>
    </w:pPr>
  </w:p>
  <w:p w14:paraId="541539D4" w14:textId="77777777" w:rsidR="002619C0" w:rsidRDefault="002619C0">
    <w:pPr>
      <w:pStyle w:val="Kopfzeile"/>
    </w:pPr>
  </w:p>
  <w:p w14:paraId="4F48593B" w14:textId="77777777" w:rsidR="002619C0" w:rsidRDefault="002619C0">
    <w:pPr>
      <w:pStyle w:val="Kopfzeile"/>
    </w:pPr>
  </w:p>
  <w:p w14:paraId="05AD2A6A" w14:textId="3D569F5B" w:rsidR="004B3154" w:rsidRDefault="004B31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AC0" w14:textId="77777777" w:rsidR="004B3154" w:rsidRDefault="00000000" w:rsidP="004B3154">
    <w:pPr>
      <w:pStyle w:val="Kopfzeile"/>
      <w:tabs>
        <w:tab w:val="clear" w:pos="4536"/>
      </w:tabs>
    </w:pPr>
    <w:r>
      <w:rPr>
        <w:noProof/>
      </w:rPr>
      <w:pict w14:anchorId="7E057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84499" o:spid="_x0000_s1028" type="#_x0000_t75" style="position:absolute;margin-left:-73.05pt;margin-top:-75.2pt;width:597.3pt;height:844.9pt;z-index:-251656192;mso-position-horizontal-relative:margin;mso-position-vertical-relative:margin" o:allowincell="f">
          <v:imagedata r:id="rId1" o:title="tourismus-reg-coburg-rennsteig-briefbogen-final"/>
          <w10:wrap anchorx="margin" anchory="margin"/>
        </v:shape>
      </w:pict>
    </w:r>
    <w:r w:rsidR="004B315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54"/>
    <w:rsid w:val="00017C75"/>
    <w:rsid w:val="00042446"/>
    <w:rsid w:val="00047409"/>
    <w:rsid w:val="00060800"/>
    <w:rsid w:val="0009772F"/>
    <w:rsid w:val="00107D0E"/>
    <w:rsid w:val="00163095"/>
    <w:rsid w:val="0018013D"/>
    <w:rsid w:val="00194144"/>
    <w:rsid w:val="001C2DF0"/>
    <w:rsid w:val="001E2691"/>
    <w:rsid w:val="00217312"/>
    <w:rsid w:val="002619C0"/>
    <w:rsid w:val="002A0258"/>
    <w:rsid w:val="002A2C5F"/>
    <w:rsid w:val="002B15BB"/>
    <w:rsid w:val="002D38A1"/>
    <w:rsid w:val="002E20B0"/>
    <w:rsid w:val="00303409"/>
    <w:rsid w:val="00310A0A"/>
    <w:rsid w:val="00354846"/>
    <w:rsid w:val="00392A07"/>
    <w:rsid w:val="003B6F6A"/>
    <w:rsid w:val="003F3D2C"/>
    <w:rsid w:val="00407F77"/>
    <w:rsid w:val="00414EE9"/>
    <w:rsid w:val="0043526E"/>
    <w:rsid w:val="004474AF"/>
    <w:rsid w:val="00460EAA"/>
    <w:rsid w:val="00467432"/>
    <w:rsid w:val="00474303"/>
    <w:rsid w:val="004B3154"/>
    <w:rsid w:val="005271E3"/>
    <w:rsid w:val="00527C13"/>
    <w:rsid w:val="00560E04"/>
    <w:rsid w:val="00585D0B"/>
    <w:rsid w:val="0059292E"/>
    <w:rsid w:val="005B6FE0"/>
    <w:rsid w:val="00681329"/>
    <w:rsid w:val="006A79EB"/>
    <w:rsid w:val="00710366"/>
    <w:rsid w:val="007D22E0"/>
    <w:rsid w:val="007E5BC4"/>
    <w:rsid w:val="007E77D2"/>
    <w:rsid w:val="00802DBB"/>
    <w:rsid w:val="008640C4"/>
    <w:rsid w:val="00887578"/>
    <w:rsid w:val="008C73C0"/>
    <w:rsid w:val="00914D52"/>
    <w:rsid w:val="009A7CFA"/>
    <w:rsid w:val="009C0450"/>
    <w:rsid w:val="009D5C03"/>
    <w:rsid w:val="009E7FEA"/>
    <w:rsid w:val="00A03FEF"/>
    <w:rsid w:val="00A82451"/>
    <w:rsid w:val="00A91413"/>
    <w:rsid w:val="00AA205D"/>
    <w:rsid w:val="00AB3104"/>
    <w:rsid w:val="00AD0759"/>
    <w:rsid w:val="00AE1FDC"/>
    <w:rsid w:val="00AF2826"/>
    <w:rsid w:val="00B179F1"/>
    <w:rsid w:val="00B238E2"/>
    <w:rsid w:val="00B279D5"/>
    <w:rsid w:val="00B32551"/>
    <w:rsid w:val="00B55560"/>
    <w:rsid w:val="00B62C38"/>
    <w:rsid w:val="00C0048C"/>
    <w:rsid w:val="00C04921"/>
    <w:rsid w:val="00C2156B"/>
    <w:rsid w:val="00C541D9"/>
    <w:rsid w:val="00C804F0"/>
    <w:rsid w:val="00CC492F"/>
    <w:rsid w:val="00CE2688"/>
    <w:rsid w:val="00D02F73"/>
    <w:rsid w:val="00D052C8"/>
    <w:rsid w:val="00D50E80"/>
    <w:rsid w:val="00D75AE8"/>
    <w:rsid w:val="00D85E86"/>
    <w:rsid w:val="00D9720B"/>
    <w:rsid w:val="00DB21DE"/>
    <w:rsid w:val="00DC0B21"/>
    <w:rsid w:val="00DD4175"/>
    <w:rsid w:val="00DF2CAC"/>
    <w:rsid w:val="00DF40CE"/>
    <w:rsid w:val="00E013E8"/>
    <w:rsid w:val="00E71922"/>
    <w:rsid w:val="00E77D94"/>
    <w:rsid w:val="00EF0D0F"/>
    <w:rsid w:val="00F552E3"/>
    <w:rsid w:val="00F97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3C7F"/>
  <w15:chartTrackingRefBased/>
  <w15:docId w15:val="{416DB456-8FBE-4DC4-9F00-CFC46E20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315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54"/>
  </w:style>
  <w:style w:type="paragraph" w:styleId="Fuzeile">
    <w:name w:val="footer"/>
    <w:basedOn w:val="Standard"/>
    <w:link w:val="FuzeileZchn"/>
    <w:uiPriority w:val="99"/>
    <w:unhideWhenUsed/>
    <w:rsid w:val="004B31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54"/>
  </w:style>
  <w:style w:type="paragraph" w:customStyle="1" w:styleId="EinfAbs">
    <w:name w:val="[Einf. Abs.]"/>
    <w:basedOn w:val="Standard"/>
    <w:uiPriority w:val="99"/>
    <w:rsid w:val="004B315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Sprechblasentext">
    <w:name w:val="Balloon Text"/>
    <w:basedOn w:val="Standard"/>
    <w:link w:val="SprechblasentextZchn"/>
    <w:uiPriority w:val="99"/>
    <w:semiHidden/>
    <w:unhideWhenUsed/>
    <w:rsid w:val="00B238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38E2"/>
    <w:rPr>
      <w:rFonts w:ascii="Segoe UI" w:hAnsi="Segoe UI" w:cs="Segoe UI"/>
      <w:sz w:val="18"/>
      <w:szCs w:val="18"/>
    </w:rPr>
  </w:style>
  <w:style w:type="paragraph" w:customStyle="1" w:styleId="Flietext">
    <w:name w:val="Fließtext"/>
    <w:basedOn w:val="Standard"/>
    <w:qFormat/>
    <w:rsid w:val="008C73C0"/>
    <w:pPr>
      <w:spacing w:before="120" w:after="120" w:line="240" w:lineRule="auto"/>
    </w:pPr>
    <w:rPr>
      <w:rFonts w:ascii="Arial" w:eastAsia="Cambria" w:hAnsi="Arial" w:cs="Times New Roman"/>
      <w:sz w:val="20"/>
      <w:szCs w:val="24"/>
    </w:rPr>
  </w:style>
  <w:style w:type="character" w:styleId="Hyperlink">
    <w:name w:val="Hyperlink"/>
    <w:basedOn w:val="Absatz-Standardschriftart"/>
    <w:uiPriority w:val="99"/>
    <w:unhideWhenUsed/>
    <w:rsid w:val="007D22E0"/>
    <w:rPr>
      <w:color w:val="0000FF"/>
      <w:u w:val="single"/>
    </w:rPr>
  </w:style>
  <w:style w:type="character" w:styleId="NichtaufgelsteErwhnung">
    <w:name w:val="Unresolved Mention"/>
    <w:basedOn w:val="Absatz-Standardschriftart"/>
    <w:uiPriority w:val="99"/>
    <w:semiHidden/>
    <w:unhideWhenUsed/>
    <w:rsid w:val="009A7CFA"/>
    <w:rPr>
      <w:color w:val="605E5C"/>
      <w:shd w:val="clear" w:color="auto" w:fill="E1DFDD"/>
    </w:rPr>
  </w:style>
  <w:style w:type="character" w:styleId="BesuchterLink">
    <w:name w:val="FollowedHyperlink"/>
    <w:basedOn w:val="Absatz-Standardschriftart"/>
    <w:uiPriority w:val="99"/>
    <w:semiHidden/>
    <w:unhideWhenUsed/>
    <w:rsid w:val="00B62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burg-rennsteig.de/prospekt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burg-rennsteig.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6117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Hübner</dc:creator>
  <cp:keywords/>
  <dc:description/>
  <cp:lastModifiedBy>Jörg Steinhardt</cp:lastModifiedBy>
  <cp:revision>10</cp:revision>
  <cp:lastPrinted>2024-01-23T10:46:00Z</cp:lastPrinted>
  <dcterms:created xsi:type="dcterms:W3CDTF">2024-01-22T15:11:00Z</dcterms:created>
  <dcterms:modified xsi:type="dcterms:W3CDTF">2024-01-23T13:40:00Z</dcterms:modified>
</cp:coreProperties>
</file>